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26F87" w14:textId="77777777" w:rsidR="00BD5C27" w:rsidRDefault="00BD5C27" w:rsidP="00D8040B">
      <w:pPr>
        <w:spacing w:after="120"/>
        <w:rPr>
          <w:rFonts w:ascii="Arial" w:hAnsi="Arial" w:cs="Arial"/>
          <w:b/>
        </w:rPr>
      </w:pPr>
    </w:p>
    <w:p w14:paraId="7D6D74FE" w14:textId="01B54285" w:rsidR="00D8040B" w:rsidRDefault="006D1DEE" w:rsidP="00D8040B">
      <w:pPr>
        <w:spacing w:after="120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Creation</w:t>
      </w:r>
      <w:proofErr w:type="spellEnd"/>
      <w:r>
        <w:rPr>
          <w:rFonts w:ascii="Arial" w:hAnsi="Arial" w:cs="Arial"/>
          <w:b/>
        </w:rPr>
        <w:t xml:space="preserve"> </w:t>
      </w:r>
      <w:r w:rsidR="00D51458">
        <w:rPr>
          <w:rFonts w:ascii="Arial" w:hAnsi="Arial" w:cs="Arial"/>
          <w:b/>
        </w:rPr>
        <w:t>30</w:t>
      </w:r>
      <w:r w:rsidR="00012569">
        <w:rPr>
          <w:rFonts w:ascii="Arial" w:hAnsi="Arial" w:cs="Arial"/>
          <w:b/>
        </w:rPr>
        <w:t xml:space="preserve"> - </w:t>
      </w:r>
      <w:r w:rsidR="00012569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dekorsynchron geprägte Planken (EIR)</w:t>
      </w:r>
    </w:p>
    <w:p w14:paraId="6B2E2424" w14:textId="77777777" w:rsidR="00D8040B" w:rsidRDefault="00D8040B" w:rsidP="00D8040B">
      <w:pPr>
        <w:spacing w:after="120"/>
        <w:rPr>
          <w:rFonts w:ascii="Arial" w:hAnsi="Arial" w:cs="Arial"/>
          <w:sz w:val="18"/>
          <w:szCs w:val="18"/>
        </w:rPr>
      </w:pPr>
    </w:p>
    <w:p w14:paraId="642D5A42" w14:textId="77777777" w:rsidR="000D010F" w:rsidRDefault="00340D91" w:rsidP="00E757F5">
      <w:pPr>
        <w:spacing w:after="12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Bodenbelag aus PVC, ohne Träger DIN EN ISO 1058</w:t>
      </w:r>
      <w:r w:rsidR="006D1DEE" w:rsidRPr="00E757F5">
        <w:rPr>
          <w:rFonts w:ascii="Arial" w:hAnsi="Arial" w:cs="Arial"/>
          <w:sz w:val="18"/>
          <w:szCs w:val="18"/>
        </w:rPr>
        <w:t>2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Pr="00E757F5">
        <w:rPr>
          <w:rFonts w:ascii="Arial" w:hAnsi="Arial" w:cs="Arial"/>
          <w:b/>
          <w:sz w:val="18"/>
          <w:szCs w:val="18"/>
        </w:rPr>
        <w:t>h</w:t>
      </w:r>
      <w:r w:rsidR="006D1DEE" w:rsidRPr="00E757F5">
        <w:rPr>
          <w:rFonts w:ascii="Arial" w:hAnsi="Arial" w:cs="Arial"/>
          <w:b/>
          <w:sz w:val="18"/>
          <w:szCs w:val="18"/>
        </w:rPr>
        <w:t>eterogen</w:t>
      </w:r>
      <w:r w:rsidR="003D5DA6" w:rsidRPr="00E757F5">
        <w:rPr>
          <w:rFonts w:ascii="Arial" w:hAnsi="Arial" w:cs="Arial"/>
          <w:b/>
          <w:sz w:val="18"/>
          <w:szCs w:val="18"/>
        </w:rPr>
        <w:t>,</w:t>
      </w:r>
      <w:r w:rsidR="00B4434B">
        <w:rPr>
          <w:rFonts w:ascii="Arial" w:hAnsi="Arial" w:cs="Arial"/>
          <w:b/>
          <w:sz w:val="18"/>
          <w:szCs w:val="18"/>
        </w:rPr>
        <w:t xml:space="preserve"> </w:t>
      </w:r>
      <w:r w:rsidR="00B4434B">
        <w:rPr>
          <w:rFonts w:ascii="Arial" w:hAnsi="Arial" w:cs="Arial"/>
          <w:sz w:val="18"/>
          <w:szCs w:val="18"/>
        </w:rPr>
        <w:t>mit dessinierter Zwischenschicht, transparenter, ungefüllter Nutzschicht, elastischem Komfortkern und Kompaktrücken,</w:t>
      </w:r>
    </w:p>
    <w:p w14:paraId="3AEC8672" w14:textId="77777777" w:rsidR="00B4434B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4434B">
        <w:rPr>
          <w:rFonts w:ascii="Arial" w:hAnsi="Arial" w:cs="Arial"/>
          <w:sz w:val="18"/>
          <w:szCs w:val="18"/>
        </w:rPr>
        <w:t xml:space="preserve">produziert mit einem </w:t>
      </w:r>
      <w:proofErr w:type="spellStart"/>
      <w:r w:rsidR="00B4434B">
        <w:rPr>
          <w:rFonts w:ascii="Arial" w:hAnsi="Arial" w:cs="Arial"/>
          <w:sz w:val="18"/>
          <w:szCs w:val="18"/>
        </w:rPr>
        <w:t>p</w:t>
      </w:r>
      <w:r w:rsidRPr="00FC0253">
        <w:rPr>
          <w:rFonts w:ascii="Arial" w:hAnsi="Arial" w:cs="Arial"/>
          <w:b/>
          <w:sz w:val="18"/>
          <w:szCs w:val="18"/>
        </w:rPr>
        <w:t>ht</w:t>
      </w:r>
      <w:r w:rsidR="00E035DD">
        <w:rPr>
          <w:rFonts w:ascii="Arial" w:hAnsi="Arial" w:cs="Arial"/>
          <w:b/>
          <w:sz w:val="18"/>
          <w:szCs w:val="18"/>
        </w:rPr>
        <w:t>h</w:t>
      </w:r>
      <w:r w:rsidRPr="00FC0253">
        <w:rPr>
          <w:rFonts w:ascii="Arial" w:hAnsi="Arial" w:cs="Arial"/>
          <w:b/>
          <w:sz w:val="18"/>
          <w:szCs w:val="18"/>
        </w:rPr>
        <w:t>alatfrei</w:t>
      </w:r>
      <w:r w:rsidR="00B4434B">
        <w:rPr>
          <w:rFonts w:ascii="Arial" w:hAnsi="Arial" w:cs="Arial"/>
          <w:b/>
          <w:sz w:val="18"/>
          <w:szCs w:val="18"/>
        </w:rPr>
        <w:t>en</w:t>
      </w:r>
      <w:proofErr w:type="spellEnd"/>
      <w:r w:rsidR="00B4434B">
        <w:rPr>
          <w:rFonts w:ascii="Arial" w:hAnsi="Arial" w:cs="Arial"/>
          <w:b/>
          <w:sz w:val="18"/>
          <w:szCs w:val="18"/>
        </w:rPr>
        <w:t xml:space="preserve"> Weichmacher</w:t>
      </w:r>
      <w:r>
        <w:rPr>
          <w:rFonts w:ascii="Arial" w:hAnsi="Arial" w:cs="Arial"/>
          <w:sz w:val="18"/>
          <w:szCs w:val="18"/>
        </w:rPr>
        <w:t xml:space="preserve">, </w:t>
      </w:r>
    </w:p>
    <w:p w14:paraId="1EEE8F8B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Emissionsverhalten </w:t>
      </w:r>
      <w:r w:rsidRPr="00FC0253">
        <w:rPr>
          <w:rFonts w:ascii="Arial" w:hAnsi="Arial" w:cs="Arial"/>
          <w:b/>
          <w:sz w:val="18"/>
          <w:szCs w:val="18"/>
        </w:rPr>
        <w:t>&lt; 10 µg/m³</w:t>
      </w:r>
      <w:r>
        <w:rPr>
          <w:rFonts w:ascii="Arial" w:hAnsi="Arial" w:cs="Arial"/>
          <w:sz w:val="18"/>
          <w:szCs w:val="18"/>
        </w:rPr>
        <w:t xml:space="preserve"> TVOC nach 28 Tagen gemäß EN 16000-6,</w:t>
      </w:r>
    </w:p>
    <w:p w14:paraId="202CD01A" w14:textId="552A3DFD" w:rsidR="001819D4" w:rsidRDefault="001819D4" w:rsidP="001819D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Besonders emissionsarmer Bodenbelag gemäß </w:t>
      </w:r>
      <w:r w:rsidR="00862D11">
        <w:rPr>
          <w:rFonts w:ascii="Arial" w:hAnsi="Arial" w:cs="Arial"/>
          <w:sz w:val="18"/>
          <w:szCs w:val="18"/>
        </w:rPr>
        <w:t>Indoor Air Comfort Gold</w:t>
      </w:r>
      <w:r w:rsidR="00202E29">
        <w:rPr>
          <w:rFonts w:ascii="Arial" w:hAnsi="Arial" w:cs="Arial"/>
          <w:sz w:val="18"/>
          <w:szCs w:val="18"/>
        </w:rPr>
        <w:t xml:space="preserve"> u</w:t>
      </w:r>
      <w:r w:rsidR="00862D11">
        <w:rPr>
          <w:rFonts w:ascii="Arial" w:hAnsi="Arial" w:cs="Arial"/>
          <w:sz w:val="18"/>
          <w:szCs w:val="18"/>
        </w:rPr>
        <w:t xml:space="preserve">nd </w:t>
      </w:r>
      <w:proofErr w:type="spellStart"/>
      <w:r>
        <w:rPr>
          <w:rFonts w:ascii="Arial" w:hAnsi="Arial" w:cs="Arial"/>
          <w:sz w:val="18"/>
          <w:szCs w:val="18"/>
        </w:rPr>
        <w:t>FloorScore</w:t>
      </w:r>
      <w:proofErr w:type="spellEnd"/>
      <w:r>
        <w:rPr>
          <w:rFonts w:ascii="Arial" w:hAnsi="Arial" w:cs="Arial"/>
          <w:sz w:val="18"/>
          <w:szCs w:val="18"/>
        </w:rPr>
        <w:t>®-</w:t>
      </w:r>
      <w:r w:rsidR="00862D11">
        <w:rPr>
          <w:rFonts w:ascii="Arial" w:hAnsi="Arial" w:cs="Arial"/>
          <w:sz w:val="18"/>
          <w:szCs w:val="18"/>
        </w:rPr>
        <w:t xml:space="preserve"> Zertifizierung</w:t>
      </w:r>
      <w:r>
        <w:rPr>
          <w:rFonts w:ascii="Arial" w:hAnsi="Arial" w:cs="Arial"/>
          <w:sz w:val="18"/>
          <w:szCs w:val="18"/>
        </w:rPr>
        <w:t>,</w:t>
      </w:r>
    </w:p>
    <w:p w14:paraId="0D704FEC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28B6C0C4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060DE33E" w14:textId="77777777" w:rsidR="00FC0253" w:rsidRP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35% Recyclinganteil,</w:t>
      </w:r>
    </w:p>
    <w:p w14:paraId="5DD3724D" w14:textId="192AF8C6" w:rsidR="000D010F" w:rsidRPr="00E757F5" w:rsidRDefault="003D5DA6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Einstufung DIN EN ISO 10874 </w:t>
      </w:r>
      <w:r w:rsidR="00FC0253" w:rsidRPr="00FC0253">
        <w:rPr>
          <w:rFonts w:ascii="Arial" w:hAnsi="Arial" w:cs="Arial"/>
          <w:b/>
          <w:sz w:val="18"/>
          <w:szCs w:val="18"/>
        </w:rPr>
        <w:t>Klasse 23</w:t>
      </w:r>
      <w:r w:rsidR="00FC0253">
        <w:rPr>
          <w:rFonts w:ascii="Arial" w:hAnsi="Arial" w:cs="Arial"/>
          <w:sz w:val="18"/>
          <w:szCs w:val="18"/>
        </w:rPr>
        <w:t xml:space="preserve"> (Wohnbereich, starke Beanspruchung) / </w:t>
      </w:r>
      <w:r w:rsidRPr="00E757F5">
        <w:rPr>
          <w:rFonts w:ascii="Arial" w:hAnsi="Arial" w:cs="Arial"/>
          <w:b/>
          <w:sz w:val="18"/>
          <w:szCs w:val="18"/>
        </w:rPr>
        <w:t>Klasse 3</w:t>
      </w:r>
      <w:r w:rsidR="001A0FA7">
        <w:rPr>
          <w:rFonts w:ascii="Arial" w:hAnsi="Arial" w:cs="Arial"/>
          <w:b/>
          <w:sz w:val="18"/>
          <w:szCs w:val="18"/>
        </w:rPr>
        <w:t>1</w:t>
      </w:r>
      <w:r w:rsidRPr="00E757F5">
        <w:rPr>
          <w:rFonts w:ascii="Arial" w:hAnsi="Arial" w:cs="Arial"/>
          <w:sz w:val="18"/>
          <w:szCs w:val="18"/>
        </w:rPr>
        <w:t xml:space="preserve"> (gewerblicher Bereich, </w:t>
      </w:r>
      <w:r w:rsidR="004F219C">
        <w:rPr>
          <w:rFonts w:ascii="Arial" w:hAnsi="Arial" w:cs="Arial"/>
          <w:sz w:val="18"/>
          <w:szCs w:val="18"/>
        </w:rPr>
        <w:t>geringe</w:t>
      </w:r>
      <w:r w:rsidRPr="00E757F5">
        <w:rPr>
          <w:rFonts w:ascii="Arial" w:hAnsi="Arial" w:cs="Arial"/>
          <w:sz w:val="18"/>
          <w:szCs w:val="18"/>
        </w:rPr>
        <w:t xml:space="preserve"> Beanspruchung)</w:t>
      </w:r>
    </w:p>
    <w:p w14:paraId="13D4D755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antistatisch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="00FA736E" w:rsidRPr="00E757F5">
        <w:rPr>
          <w:rFonts w:ascii="Arial" w:hAnsi="Arial" w:cs="Arial"/>
          <w:sz w:val="18"/>
          <w:szCs w:val="18"/>
        </w:rPr>
        <w:t>Aufladungsspannung im Begehversuch</w:t>
      </w:r>
      <w:r w:rsidR="00904F39" w:rsidRPr="00E757F5">
        <w:rPr>
          <w:rFonts w:ascii="Arial" w:hAnsi="Arial" w:cs="Arial"/>
          <w:sz w:val="18"/>
          <w:szCs w:val="18"/>
        </w:rPr>
        <w:t xml:space="preserve"> DIN</w:t>
      </w:r>
      <w:r w:rsidR="00FA736E" w:rsidRPr="00E757F5">
        <w:rPr>
          <w:rFonts w:ascii="Arial" w:hAnsi="Arial" w:cs="Arial"/>
          <w:sz w:val="18"/>
          <w:szCs w:val="18"/>
        </w:rPr>
        <w:t xml:space="preserve"> EN 1815 max. 2 kV,</w:t>
      </w:r>
    </w:p>
    <w:p w14:paraId="675585CF" w14:textId="3BC4DC73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Trittschallverbesserungsmaß </w:t>
      </w:r>
      <w:r w:rsidR="00904F39" w:rsidRPr="00E757F5">
        <w:rPr>
          <w:rFonts w:ascii="Arial" w:hAnsi="Arial" w:cs="Arial"/>
          <w:sz w:val="18"/>
          <w:szCs w:val="18"/>
        </w:rPr>
        <w:t>EN ISO 717-2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ab/>
      </w:r>
      <w:r w:rsidR="009C042F">
        <w:rPr>
          <w:rFonts w:ascii="Arial" w:hAnsi="Arial" w:cs="Arial"/>
          <w:sz w:val="18"/>
          <w:szCs w:val="18"/>
        </w:rPr>
        <w:t>4</w:t>
      </w:r>
      <w:r w:rsidRPr="00E757F5">
        <w:rPr>
          <w:rFonts w:ascii="Arial" w:hAnsi="Arial" w:cs="Arial"/>
          <w:b/>
          <w:sz w:val="18"/>
          <w:szCs w:val="18"/>
        </w:rPr>
        <w:t xml:space="preserve"> dB</w:t>
      </w:r>
      <w:r w:rsidRPr="00E757F5">
        <w:rPr>
          <w:rFonts w:ascii="Arial" w:hAnsi="Arial" w:cs="Arial"/>
          <w:sz w:val="18"/>
          <w:szCs w:val="18"/>
        </w:rPr>
        <w:t>,</w:t>
      </w:r>
    </w:p>
    <w:p w14:paraId="56FB3D4D" w14:textId="77777777" w:rsidR="000D010F" w:rsidRPr="00E757F5" w:rsidRDefault="009C7C7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geeignet für Stuhlrollen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ISO 4918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 xml:space="preserve"> Typ W,</w:t>
      </w:r>
    </w:p>
    <w:p w14:paraId="7F6B8A69" w14:textId="77777777" w:rsidR="000D010F" w:rsidRPr="00E20756" w:rsidRDefault="00480C37" w:rsidP="00E532CF">
      <w:pPr>
        <w:spacing w:after="60"/>
        <w:rPr>
          <w:rFonts w:ascii="Arial" w:hAnsi="Arial" w:cs="Arial"/>
          <w:sz w:val="18"/>
          <w:szCs w:val="18"/>
          <w:lang w:val="sv-SE"/>
        </w:rPr>
      </w:pPr>
      <w:proofErr w:type="spellStart"/>
      <w:r w:rsidRPr="00E20756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E20756">
        <w:rPr>
          <w:rFonts w:ascii="Arial" w:hAnsi="Arial" w:cs="Arial"/>
          <w:sz w:val="18"/>
          <w:szCs w:val="18"/>
          <w:lang w:val="sv-SE"/>
        </w:rPr>
        <w:t xml:space="preserve"> DIN EN </w:t>
      </w:r>
      <w:proofErr w:type="gramStart"/>
      <w:r w:rsidRPr="00E20756">
        <w:rPr>
          <w:rFonts w:ascii="Arial" w:hAnsi="Arial" w:cs="Arial"/>
          <w:sz w:val="18"/>
          <w:szCs w:val="18"/>
          <w:lang w:val="sv-SE"/>
        </w:rPr>
        <w:t>13501-1</w:t>
      </w:r>
      <w:proofErr w:type="gramEnd"/>
      <w:r w:rsidRPr="00E20756">
        <w:rPr>
          <w:rFonts w:ascii="Arial" w:hAnsi="Arial" w:cs="Arial"/>
          <w:sz w:val="18"/>
          <w:szCs w:val="18"/>
          <w:lang w:val="sv-SE"/>
        </w:rPr>
        <w:t xml:space="preserve"> </w:t>
      </w:r>
      <w:r w:rsidRPr="00E20756">
        <w:rPr>
          <w:rFonts w:ascii="Arial" w:hAnsi="Arial" w:cs="Arial"/>
          <w:sz w:val="18"/>
          <w:szCs w:val="18"/>
          <w:lang w:val="sv-SE"/>
        </w:rPr>
        <w:tab/>
      </w:r>
      <w:r w:rsidRPr="00E20756">
        <w:rPr>
          <w:rFonts w:ascii="Arial" w:hAnsi="Arial" w:cs="Arial"/>
          <w:b/>
          <w:sz w:val="18"/>
          <w:szCs w:val="18"/>
          <w:lang w:val="sv-SE"/>
        </w:rPr>
        <w:t>Bfl-s1</w:t>
      </w:r>
      <w:r w:rsidRPr="00E20756">
        <w:rPr>
          <w:rFonts w:ascii="Arial" w:hAnsi="Arial" w:cs="Arial"/>
          <w:sz w:val="18"/>
          <w:szCs w:val="18"/>
          <w:lang w:val="sv-SE"/>
        </w:rPr>
        <w:t>,</w:t>
      </w:r>
    </w:p>
    <w:p w14:paraId="5BA9DD5F" w14:textId="77777777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Bewertungsgruppe Rutschgefahr </w:t>
      </w:r>
      <w:r w:rsidRPr="00E757F5">
        <w:rPr>
          <w:rFonts w:ascii="Arial" w:hAnsi="Arial" w:cs="Arial"/>
          <w:b/>
          <w:sz w:val="18"/>
          <w:szCs w:val="18"/>
        </w:rPr>
        <w:t xml:space="preserve">R </w:t>
      </w:r>
      <w:proofErr w:type="gramStart"/>
      <w:r w:rsidR="00624BBE">
        <w:rPr>
          <w:rFonts w:ascii="Arial" w:hAnsi="Arial" w:cs="Arial"/>
          <w:b/>
          <w:sz w:val="18"/>
          <w:szCs w:val="18"/>
        </w:rPr>
        <w:t xml:space="preserve">10 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DIN</w:t>
      </w:r>
      <w:proofErr w:type="gramEnd"/>
      <w:r w:rsidR="00904F39" w:rsidRPr="00E757F5">
        <w:rPr>
          <w:rFonts w:ascii="Arial" w:hAnsi="Arial" w:cs="Arial"/>
          <w:sz w:val="18"/>
          <w:szCs w:val="18"/>
        </w:rPr>
        <w:t xml:space="preserve"> 51130 / </w:t>
      </w:r>
      <w:r w:rsidRPr="00E757F5">
        <w:rPr>
          <w:rFonts w:ascii="Arial" w:hAnsi="Arial" w:cs="Arial"/>
          <w:sz w:val="18"/>
          <w:szCs w:val="18"/>
        </w:rPr>
        <w:t>ASR A1.5/1,2 / BGR 181</w:t>
      </w:r>
    </w:p>
    <w:p w14:paraId="1E9E6FD6" w14:textId="77777777" w:rsidR="000D010F" w:rsidRPr="00E757F5" w:rsidRDefault="009808C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 </w:t>
      </w:r>
      <w:r w:rsidR="00D751A5" w:rsidRPr="00E757F5">
        <w:rPr>
          <w:rFonts w:ascii="Arial" w:hAnsi="Arial" w:cs="Arial"/>
          <w:sz w:val="18"/>
          <w:szCs w:val="18"/>
        </w:rPr>
        <w:t xml:space="preserve">beständig gegen </w:t>
      </w:r>
      <w:r w:rsidR="00D751A5" w:rsidRPr="00E757F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9808C4">
        <w:rPr>
          <w:rFonts w:ascii="Arial" w:hAnsi="Arial" w:cs="Arial"/>
          <w:sz w:val="18"/>
          <w:szCs w:val="18"/>
        </w:rPr>
        <w:t>ISO 26987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3F3534EA" w14:textId="77777777" w:rsidR="000D010F" w:rsidRDefault="00D751A5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773BDC7B" w14:textId="77777777" w:rsidR="009808C4" w:rsidRPr="009808C4" w:rsidRDefault="009808C4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808C4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9808C4">
        <w:rPr>
          <w:rFonts w:ascii="Arial" w:hAnsi="Arial" w:cs="Arial"/>
          <w:b/>
          <w:sz w:val="18"/>
          <w:szCs w:val="18"/>
        </w:rPr>
        <w:t>mK</w:t>
      </w:r>
      <w:proofErr w:type="spellEnd"/>
      <w:r w:rsidRPr="009808C4">
        <w:rPr>
          <w:rFonts w:ascii="Arial" w:hAnsi="Arial" w:cs="Arial"/>
          <w:b/>
          <w:sz w:val="18"/>
          <w:szCs w:val="18"/>
        </w:rPr>
        <w:t>)</w:t>
      </w:r>
    </w:p>
    <w:p w14:paraId="4E8654F7" w14:textId="77777777" w:rsidR="000D010F" w:rsidRPr="00E757F5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Gesamtd</w:t>
      </w:r>
      <w:r w:rsidR="00D751A5" w:rsidRPr="00E757F5">
        <w:rPr>
          <w:rFonts w:ascii="Arial" w:hAnsi="Arial" w:cs="Arial"/>
          <w:sz w:val="18"/>
          <w:szCs w:val="18"/>
        </w:rPr>
        <w:t>icke</w:t>
      </w:r>
      <w:r w:rsidR="009808C4">
        <w:rPr>
          <w:rFonts w:ascii="Arial" w:hAnsi="Arial" w:cs="Arial"/>
          <w:sz w:val="18"/>
          <w:szCs w:val="18"/>
        </w:rPr>
        <w:t xml:space="preserve"> ISO 24346</w:t>
      </w:r>
      <w:r w:rsidR="009808C4">
        <w:rPr>
          <w:rFonts w:ascii="Arial" w:hAnsi="Arial" w:cs="Arial"/>
          <w:sz w:val="18"/>
          <w:szCs w:val="18"/>
        </w:rPr>
        <w:tab/>
      </w:r>
      <w:r w:rsidR="00D751A5" w:rsidRPr="00E757F5">
        <w:rPr>
          <w:rFonts w:ascii="Arial" w:hAnsi="Arial" w:cs="Arial"/>
          <w:sz w:val="18"/>
          <w:szCs w:val="18"/>
        </w:rPr>
        <w:tab/>
        <w:t xml:space="preserve"> </w:t>
      </w:r>
      <w:r w:rsidR="00061C6F" w:rsidRPr="00E757F5">
        <w:rPr>
          <w:rFonts w:ascii="Arial" w:hAnsi="Arial" w:cs="Arial"/>
          <w:b/>
          <w:sz w:val="18"/>
          <w:szCs w:val="18"/>
        </w:rPr>
        <w:t>2,</w:t>
      </w:r>
      <w:r w:rsidR="00ED28F5">
        <w:rPr>
          <w:rFonts w:ascii="Arial" w:hAnsi="Arial" w:cs="Arial"/>
          <w:b/>
          <w:sz w:val="18"/>
          <w:szCs w:val="18"/>
        </w:rPr>
        <w:t>0</w:t>
      </w:r>
      <w:r w:rsidR="00D751A5" w:rsidRPr="00E757F5">
        <w:rPr>
          <w:rFonts w:ascii="Arial" w:hAnsi="Arial" w:cs="Arial"/>
          <w:b/>
          <w:sz w:val="18"/>
          <w:szCs w:val="18"/>
        </w:rPr>
        <w:t xml:space="preserve"> mm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1276725B" w14:textId="77777777" w:rsidR="000D010F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Nutzschichtdicke </w:t>
      </w:r>
      <w:r w:rsidR="009808C4">
        <w:rPr>
          <w:rFonts w:ascii="Arial" w:hAnsi="Arial" w:cs="Arial"/>
          <w:sz w:val="18"/>
          <w:szCs w:val="18"/>
        </w:rPr>
        <w:t>ISO 24340</w:t>
      </w:r>
      <w:r w:rsidR="009808C4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0,</w:t>
      </w:r>
      <w:r w:rsidR="00ED28F5">
        <w:rPr>
          <w:rFonts w:ascii="Arial" w:hAnsi="Arial" w:cs="Arial"/>
          <w:b/>
          <w:sz w:val="18"/>
          <w:szCs w:val="18"/>
        </w:rPr>
        <w:t>30</w:t>
      </w:r>
      <w:r w:rsidRPr="00E757F5">
        <w:rPr>
          <w:rFonts w:ascii="Arial" w:hAnsi="Arial" w:cs="Arial"/>
          <w:b/>
          <w:sz w:val="18"/>
          <w:szCs w:val="18"/>
        </w:rPr>
        <w:t xml:space="preserve"> mm</w:t>
      </w:r>
      <w:r w:rsidRPr="00E757F5">
        <w:rPr>
          <w:rFonts w:ascii="Arial" w:hAnsi="Arial" w:cs="Arial"/>
          <w:sz w:val="18"/>
          <w:szCs w:val="18"/>
        </w:rPr>
        <w:t>,</w:t>
      </w:r>
    </w:p>
    <w:p w14:paraId="54D360DF" w14:textId="142EA42F" w:rsidR="00EA2B57" w:rsidRPr="00EA2B57" w:rsidRDefault="00D751A5" w:rsidP="00012569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9808C4">
        <w:rPr>
          <w:rFonts w:ascii="Arial" w:hAnsi="Arial" w:cs="Arial"/>
          <w:sz w:val="18"/>
          <w:szCs w:val="18"/>
        </w:rPr>
        <w:t>Planken und Fliesen</w:t>
      </w:r>
      <w:r w:rsidR="00E60094">
        <w:rPr>
          <w:rFonts w:ascii="Arial" w:hAnsi="Arial" w:cs="Arial"/>
          <w:sz w:val="18"/>
          <w:szCs w:val="18"/>
        </w:rPr>
        <w:t>,</w:t>
      </w:r>
      <w:r w:rsidR="009808C4">
        <w:rPr>
          <w:rFonts w:ascii="Arial" w:hAnsi="Arial" w:cs="Arial"/>
          <w:sz w:val="18"/>
          <w:szCs w:val="18"/>
        </w:rPr>
        <w:t xml:space="preserve"> </w:t>
      </w:r>
      <w:r w:rsidR="00EA2B57">
        <w:rPr>
          <w:rFonts w:ascii="Arial" w:hAnsi="Arial" w:cs="Arial"/>
          <w:sz w:val="18"/>
          <w:szCs w:val="18"/>
        </w:rPr>
        <w:t>Abmessungen ISO 24342</w:t>
      </w:r>
      <w:r w:rsidR="00EA2B57">
        <w:rPr>
          <w:rFonts w:ascii="Arial" w:hAnsi="Arial" w:cs="Arial"/>
          <w:sz w:val="18"/>
          <w:szCs w:val="18"/>
        </w:rPr>
        <w:tab/>
      </w:r>
    </w:p>
    <w:p w14:paraId="4C38278C" w14:textId="77777777" w:rsidR="00E757F5" w:rsidRPr="00EA2B57" w:rsidRDefault="00EA2B57" w:rsidP="00E60094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23,0 x 150,0 cm</w:t>
      </w:r>
      <w:r w:rsidR="00E757F5" w:rsidRPr="00EA2B57">
        <w:rPr>
          <w:rFonts w:ascii="Arial" w:hAnsi="Arial" w:cs="Arial"/>
          <w:b/>
          <w:color w:val="FF0000"/>
          <w:sz w:val="18"/>
          <w:szCs w:val="18"/>
        </w:rPr>
        <w:t xml:space="preserve"> </w:t>
      </w:r>
    </w:p>
    <w:p w14:paraId="21520C37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63AB521A" w14:textId="395699F6" w:rsidR="00061C6F" w:rsidRDefault="004A7273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061C6F">
        <w:rPr>
          <w:rFonts w:ascii="Arial" w:hAnsi="Arial" w:cs="Arial"/>
          <w:sz w:val="18"/>
          <w:szCs w:val="18"/>
        </w:rPr>
        <w:t>mit Druckdessin</w:t>
      </w:r>
      <w:r w:rsidR="00E532CF" w:rsidRPr="00061C6F">
        <w:rPr>
          <w:rFonts w:ascii="Arial" w:hAnsi="Arial" w:cs="Arial"/>
          <w:sz w:val="18"/>
          <w:szCs w:val="18"/>
        </w:rPr>
        <w:t>,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sz w:val="18"/>
          <w:szCs w:val="18"/>
        </w:rPr>
        <w:t>in</w:t>
      </w:r>
      <w:r w:rsidR="00061C6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b/>
          <w:color w:val="FF0000"/>
          <w:sz w:val="18"/>
          <w:szCs w:val="18"/>
        </w:rPr>
        <w:t xml:space="preserve">Holzoptik </w:t>
      </w:r>
      <w:r w:rsidR="00061C6F" w:rsidRPr="00E757F5">
        <w:rPr>
          <w:rFonts w:ascii="Arial" w:hAnsi="Arial" w:cs="Arial"/>
          <w:color w:val="FF0000"/>
          <w:sz w:val="12"/>
          <w:szCs w:val="12"/>
        </w:rPr>
        <w:t xml:space="preserve"> </w:t>
      </w:r>
    </w:p>
    <w:p w14:paraId="3E798B28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3.460 g/m²,</w:t>
      </w:r>
    </w:p>
    <w:p w14:paraId="57DC63F5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mm</w:t>
      </w:r>
    </w:p>
    <w:p w14:paraId="3CF39375" w14:textId="77777777" w:rsidR="00AE41D6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>Maßstabilität ISO 23999</w:t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0,10 %</w:t>
      </w:r>
    </w:p>
    <w:p w14:paraId="676CC718" w14:textId="77777777" w:rsidR="001C6724" w:rsidRPr="00EA2B57" w:rsidRDefault="001C6724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1C6724"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b/>
          <w:sz w:val="18"/>
          <w:szCs w:val="18"/>
        </w:rPr>
        <w:tab/>
      </w:r>
      <w:r w:rsidR="00AE41D6">
        <w:rPr>
          <w:rFonts w:ascii="Arial" w:hAnsi="Arial" w:cs="Arial"/>
          <w:b/>
          <w:sz w:val="18"/>
          <w:szCs w:val="18"/>
        </w:rPr>
        <w:t xml:space="preserve">≥ </w:t>
      </w:r>
      <w:r>
        <w:rPr>
          <w:rFonts w:ascii="Arial" w:hAnsi="Arial" w:cs="Arial"/>
          <w:b/>
          <w:sz w:val="18"/>
          <w:szCs w:val="18"/>
        </w:rPr>
        <w:t>Stufe 6</w:t>
      </w:r>
    </w:p>
    <w:p w14:paraId="0930843D" w14:textId="78FF2C5A" w:rsidR="00BD5C27" w:rsidRDefault="001C672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mit strukturgeprägter Oberfläche und</w:t>
      </w:r>
      <w:r w:rsidR="00E20756">
        <w:rPr>
          <w:rFonts w:ascii="Arial" w:hAnsi="Arial" w:cs="Arial"/>
          <w:sz w:val="18"/>
          <w:szCs w:val="18"/>
        </w:rPr>
        <w:t xml:space="preserve"> rundum</w:t>
      </w:r>
      <w:r>
        <w:rPr>
          <w:rFonts w:ascii="Arial" w:hAnsi="Arial" w:cs="Arial"/>
          <w:sz w:val="18"/>
          <w:szCs w:val="18"/>
        </w:rPr>
        <w:t xml:space="preserve"> mikro-gefasten Kanten für eine realistische Optik</w:t>
      </w:r>
      <w:r w:rsidR="00F16649">
        <w:rPr>
          <w:rFonts w:ascii="Arial" w:hAnsi="Arial" w:cs="Arial"/>
          <w:sz w:val="18"/>
          <w:szCs w:val="18"/>
        </w:rPr>
        <w:t>.</w:t>
      </w:r>
    </w:p>
    <w:p w14:paraId="104F19FE" w14:textId="45A4E4D0" w:rsidR="00F16649" w:rsidRDefault="00F16649" w:rsidP="00E532CF">
      <w:pPr>
        <w:spacing w:after="60"/>
        <w:rPr>
          <w:rFonts w:ascii="Arial" w:hAnsi="Arial" w:cs="Arial"/>
          <w:sz w:val="18"/>
          <w:szCs w:val="18"/>
        </w:rPr>
      </w:pPr>
    </w:p>
    <w:p w14:paraId="5D45F61B" w14:textId="77777777" w:rsidR="00F16649" w:rsidRPr="00F16649" w:rsidRDefault="00F16649" w:rsidP="00F16649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Ausgestattet mit der werkseitig vernetzten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61EADA99" w14:textId="2400884C" w:rsidR="00F16649" w:rsidRDefault="00F16649" w:rsidP="00EC207A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Besonders strapazierfähig durch die werkseitige aufgebrachte Oberflächenvergütung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3F743E9C" w14:textId="77777777" w:rsidR="004D2B68" w:rsidRDefault="004D2B68" w:rsidP="004D2B68">
      <w:pPr>
        <w:pStyle w:val="StandardWeb"/>
        <w:rPr>
          <w:rFonts w:ascii="Segoe UI" w:hAnsi="Segoe UI" w:cs="Segoe UI"/>
          <w:sz w:val="28"/>
          <w:szCs w:val="28"/>
        </w:rPr>
      </w:pPr>
      <w:r w:rsidRPr="004D2B68">
        <w:rPr>
          <w:rFonts w:ascii="Arial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4D2B68">
        <w:rPr>
          <w:rFonts w:ascii="Arial" w:hAnsi="Arial" w:cs="Arial"/>
          <w:sz w:val="18"/>
          <w:szCs w:val="18"/>
        </w:rPr>
        <w:t>Verschnittreste</w:t>
      </w:r>
      <w:proofErr w:type="spellEnd"/>
      <w:r w:rsidRPr="004D2B68">
        <w:rPr>
          <w:rFonts w:ascii="Arial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</w:t>
      </w:r>
      <w:r>
        <w:rPr>
          <w:rFonts w:ascii="Segoe UI" w:hAnsi="Segoe UI" w:cs="Segoe UI"/>
          <w:sz w:val="28"/>
          <w:szCs w:val="28"/>
        </w:rPr>
        <w:t xml:space="preserve"> </w:t>
      </w:r>
      <w:r>
        <w:rPr>
          <w:rFonts w:ascii="Segoe UI" w:hAnsi="Segoe UI" w:cs="Segoe UI"/>
          <w:sz w:val="28"/>
          <w:szCs w:val="28"/>
        </w:rPr>
        <w:br/>
      </w:r>
      <w:r w:rsidRPr="004D2B68">
        <w:rPr>
          <w:rFonts w:ascii="Arial" w:hAnsi="Arial" w:cs="Arial"/>
          <w:sz w:val="18"/>
          <w:szCs w:val="18"/>
        </w:rPr>
        <w:t>Die Rücknahme erfolgt in Abstimmung mit dem jeweils beauftragten Verarbeitungsbetrieb.</w:t>
      </w:r>
    </w:p>
    <w:p w14:paraId="185771C7" w14:textId="75DE9D61" w:rsidR="001C58E7" w:rsidRDefault="001C58E7" w:rsidP="00E532CF">
      <w:pPr>
        <w:spacing w:after="60"/>
        <w:rPr>
          <w:rFonts w:ascii="Arial" w:hAnsi="Arial" w:cs="Arial"/>
          <w:sz w:val="18"/>
          <w:szCs w:val="18"/>
        </w:rPr>
      </w:pPr>
    </w:p>
    <w:p w14:paraId="7848950F" w14:textId="138B6659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65E22E95" w14:textId="31220A8F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01FBD02B" w14:textId="346DA849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6DDDC7DE" w14:textId="70498E33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50E132C9" w14:textId="77777777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254DDA79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lastRenderedPageBreak/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</w:t>
      </w:r>
      <w:proofErr w:type="gramStart"/>
      <w:r>
        <w:rPr>
          <w:rFonts w:ascii="Arial" w:hAnsi="Arial" w:cs="Arial"/>
          <w:sz w:val="18"/>
          <w:szCs w:val="18"/>
        </w:rPr>
        <w:t>……..,</w:t>
      </w:r>
      <w:r>
        <w:rPr>
          <w:rFonts w:ascii="Arial" w:hAnsi="Arial" w:cs="Arial"/>
          <w:color w:val="FF0000"/>
          <w:sz w:val="12"/>
          <w:szCs w:val="12"/>
        </w:rPr>
        <w:t>NCS</w:t>
      </w:r>
      <w:proofErr w:type="gramEnd"/>
      <w:r>
        <w:rPr>
          <w:rFonts w:ascii="Arial" w:hAnsi="Arial" w:cs="Arial"/>
          <w:color w:val="FF0000"/>
          <w:sz w:val="12"/>
          <w:szCs w:val="12"/>
        </w:rPr>
        <w:t xml:space="preserve"> Farbcode des Belages eintragen</w:t>
      </w:r>
    </w:p>
    <w:p w14:paraId="36C32448" w14:textId="77777777" w:rsidR="007A4513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proofErr w:type="gramStart"/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</w:t>
      </w:r>
      <w:proofErr w:type="gramEnd"/>
      <w:r>
        <w:rPr>
          <w:rFonts w:ascii="Arial" w:hAnsi="Arial" w:cs="Arial"/>
          <w:sz w:val="18"/>
          <w:szCs w:val="18"/>
        </w:rPr>
        <w:t>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>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7753AD34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81D5370" w14:textId="77777777" w:rsidR="00F16649" w:rsidRDefault="00F16649" w:rsidP="00E532CF">
      <w:pPr>
        <w:spacing w:after="60"/>
        <w:rPr>
          <w:rFonts w:ascii="Arial" w:hAnsi="Arial" w:cs="Arial"/>
          <w:sz w:val="18"/>
          <w:szCs w:val="18"/>
        </w:rPr>
      </w:pPr>
    </w:p>
    <w:p w14:paraId="100CB6FC" w14:textId="2E30D8CC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vollflächig gespachtelten Untergrund, </w:t>
      </w:r>
      <w:r w:rsidR="00E757F5">
        <w:rPr>
          <w:rFonts w:ascii="Arial" w:hAnsi="Arial" w:cs="Arial"/>
          <w:sz w:val="18"/>
          <w:szCs w:val="18"/>
        </w:rPr>
        <w:t>vollflächig kleben,</w:t>
      </w:r>
      <w:r w:rsidR="007E6BBE">
        <w:rPr>
          <w:rFonts w:ascii="Arial" w:hAnsi="Arial" w:cs="Arial"/>
          <w:sz w:val="18"/>
          <w:szCs w:val="18"/>
        </w:rPr>
        <w:t xml:space="preserve"> </w:t>
      </w:r>
      <w:r w:rsidR="00D75BB4">
        <w:rPr>
          <w:rFonts w:ascii="Arial" w:hAnsi="Arial" w:cs="Arial"/>
          <w:sz w:val="18"/>
          <w:szCs w:val="18"/>
        </w:rPr>
        <w:t>gemäß DIN 18365,</w:t>
      </w:r>
    </w:p>
    <w:p w14:paraId="6E865BFE" w14:textId="33840687" w:rsidR="009C042F" w:rsidRDefault="009C042F" w:rsidP="00E532CF">
      <w:pPr>
        <w:spacing w:after="60"/>
        <w:rPr>
          <w:rFonts w:ascii="Arial" w:hAnsi="Arial" w:cs="Arial"/>
          <w:sz w:val="18"/>
          <w:szCs w:val="18"/>
        </w:rPr>
      </w:pPr>
    </w:p>
    <w:p w14:paraId="52D4AE1F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428CD87" w14:textId="2A3BD482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Creation</w:t>
      </w:r>
      <w:proofErr w:type="spellEnd"/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ED28F5">
        <w:rPr>
          <w:rFonts w:ascii="Arial" w:hAnsi="Arial" w:cs="Arial"/>
          <w:b/>
          <w:sz w:val="18"/>
          <w:szCs w:val="18"/>
        </w:rPr>
        <w:t>30</w:t>
      </w:r>
      <w:r w:rsidR="00E20756">
        <w:rPr>
          <w:rFonts w:ascii="Arial" w:hAnsi="Arial" w:cs="Arial"/>
          <w:b/>
          <w:sz w:val="18"/>
          <w:szCs w:val="18"/>
        </w:rPr>
        <w:t xml:space="preserve"> </w:t>
      </w:r>
      <w:r w:rsidR="00012569">
        <w:rPr>
          <w:rFonts w:ascii="Arial" w:hAnsi="Arial" w:cs="Arial"/>
          <w:b/>
          <w:sz w:val="18"/>
          <w:szCs w:val="18"/>
        </w:rPr>
        <w:t xml:space="preserve">EIR </w:t>
      </w:r>
      <w:r w:rsidR="00E20756">
        <w:rPr>
          <w:rFonts w:ascii="Arial" w:hAnsi="Arial" w:cs="Arial"/>
          <w:b/>
          <w:sz w:val="18"/>
          <w:szCs w:val="18"/>
        </w:rPr>
        <w:t xml:space="preserve">von </w:t>
      </w:r>
      <w:proofErr w:type="spellStart"/>
      <w:r w:rsidR="00E20756">
        <w:rPr>
          <w:rFonts w:ascii="Arial" w:hAnsi="Arial" w:cs="Arial"/>
          <w:b/>
          <w:sz w:val="18"/>
          <w:szCs w:val="18"/>
        </w:rPr>
        <w:t>Gerflor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C618DF4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58FC8A4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28113749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2E393356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6373443B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580D6B0A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15D05625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485986A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'Dispersionsklebstoff für PVC-Bodenbeläge'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4350595" w14:textId="77777777" w:rsidR="00E757F5" w:rsidRDefault="00E757F5" w:rsidP="00E757F5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123EE56" w14:textId="77777777" w:rsidR="00E757F5" w:rsidRDefault="00E757F5" w:rsidP="00E757F5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1A7B1E7B" w14:textId="77777777" w:rsidR="00E757F5" w:rsidRDefault="00E757F5" w:rsidP="00E757F5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004D01DF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254D696F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25D27B41" w14:textId="77777777" w:rsidR="00BE05D6" w:rsidRPr="00BD5C27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p w14:paraId="16CF29C2" w14:textId="77777777" w:rsidR="007E6BBE" w:rsidRDefault="007E6BBE" w:rsidP="00E532CF">
      <w:pPr>
        <w:spacing w:after="60"/>
        <w:rPr>
          <w:rFonts w:ascii="Arial" w:hAnsi="Arial" w:cs="Arial"/>
          <w:sz w:val="18"/>
          <w:szCs w:val="18"/>
        </w:rPr>
      </w:pPr>
    </w:p>
    <w:p w14:paraId="2481B359" w14:textId="77777777" w:rsidR="00C7169F" w:rsidRPr="005D6B5B" w:rsidRDefault="00C7169F">
      <w:pPr>
        <w:rPr>
          <w:rFonts w:ascii="Arial" w:hAnsi="Arial" w:cs="Arial"/>
          <w:sz w:val="16"/>
          <w:szCs w:val="16"/>
        </w:rPr>
      </w:pPr>
    </w:p>
    <w:sectPr w:rsidR="00C7169F" w:rsidRPr="005D6B5B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1F255A" w14:textId="77777777" w:rsidR="00241F06" w:rsidRDefault="00241F06" w:rsidP="00BE3D9A">
      <w:r>
        <w:separator/>
      </w:r>
    </w:p>
  </w:endnote>
  <w:endnote w:type="continuationSeparator" w:id="0">
    <w:p w14:paraId="4D0C7617" w14:textId="77777777" w:rsidR="00241F06" w:rsidRDefault="00241F06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1822B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Gerflor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5B8BB065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proofErr w:type="gramStart"/>
    <w:r w:rsidRPr="00827928">
      <w:rPr>
        <w:rFonts w:ascii="Arial" w:hAnsi="Arial" w:cs="Arial"/>
        <w:bCs/>
        <w:color w:val="001740"/>
        <w:sz w:val="16"/>
        <w:szCs w:val="16"/>
      </w:rPr>
      <w:t>SAT Service</w:t>
    </w:r>
    <w:proofErr w:type="gramEnd"/>
    <w:r w:rsidRPr="00827928">
      <w:rPr>
        <w:rFonts w:ascii="Arial" w:hAnsi="Arial" w:cs="Arial"/>
        <w:bCs/>
        <w:color w:val="001740"/>
        <w:sz w:val="16"/>
        <w:szCs w:val="16"/>
      </w:rPr>
      <w:t xml:space="preserve"> und Anwendungstechnik – Tel.: 0 22 41-25 30-555</w:t>
    </w:r>
  </w:p>
  <w:p w14:paraId="18FAE770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6C8D77DF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0A3C8B18" w14:textId="1D822867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E20756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F17AE3">
      <w:rPr>
        <w:rFonts w:ascii="Arial" w:hAnsi="Arial" w:cs="Arial"/>
        <w:bCs/>
        <w:color w:val="001740"/>
        <w:sz w:val="18"/>
        <w:szCs w:val="18"/>
      </w:rPr>
      <w:t>2</w:t>
    </w:r>
    <w:r w:rsidR="00E20756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40E8E" w14:textId="77777777" w:rsidR="00241F06" w:rsidRDefault="00241F06" w:rsidP="00BE3D9A">
      <w:r>
        <w:separator/>
      </w:r>
    </w:p>
  </w:footnote>
  <w:footnote w:type="continuationSeparator" w:id="0">
    <w:p w14:paraId="64899B99" w14:textId="77777777" w:rsidR="00241F06" w:rsidRDefault="00241F06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52311" w14:textId="4A64E436" w:rsidR="00BE3D9A" w:rsidRDefault="00202E29" w:rsidP="00202E29">
    <w:pPr>
      <w:tabs>
        <w:tab w:val="right" w:pos="2700"/>
        <w:tab w:val="right" w:pos="9157"/>
        <w:tab w:val="right" w:pos="9214"/>
      </w:tabs>
      <w:jc w:val="both"/>
      <w:rPr>
        <w:rFonts w:ascii="Arial" w:hAnsi="Arial" w:cs="Arial"/>
        <w:color w:val="001740"/>
        <w:sz w:val="32"/>
        <w:szCs w:val="32"/>
      </w:rPr>
    </w:pPr>
    <w:r>
      <w:rPr>
        <w:rFonts w:ascii="Arial" w:hAnsi="Arial" w:cs="Arial"/>
        <w:noProof/>
        <w:color w:val="001740"/>
        <w:sz w:val="32"/>
        <w:szCs w:val="32"/>
      </w:rPr>
      <w:drawing>
        <wp:anchor distT="0" distB="0" distL="114300" distR="114300" simplePos="0" relativeHeight="251659264" behindDoc="0" locked="0" layoutInCell="1" allowOverlap="1" wp14:anchorId="512BDED4" wp14:editId="1B93CC94">
          <wp:simplePos x="0" y="0"/>
          <wp:positionH relativeFrom="margin">
            <wp:align>left</wp:align>
          </wp:positionH>
          <wp:positionV relativeFrom="paragraph">
            <wp:posOffset>-2540</wp:posOffset>
          </wp:positionV>
          <wp:extent cx="1257300" cy="413385"/>
          <wp:effectExtent l="0" t="0" r="0" b="5715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4133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02E9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2E9732A" wp14:editId="477F4A6E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9F02E9" w14:textId="17753A5F" w:rsidR="00BE3D9A" w:rsidRPr="00A60F6A" w:rsidRDefault="00BE3D9A" w:rsidP="00BE3D9A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E9732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299F02E9" w14:textId="17753A5F" w:rsidR="00BE3D9A" w:rsidRPr="00A60F6A" w:rsidRDefault="00BE3D9A" w:rsidP="00BE3D9A"/>
                </w:txbxContent>
              </v:textbox>
            </v:shape>
          </w:pict>
        </mc:Fallback>
      </mc:AlternateContent>
    </w:r>
    <w:r w:rsidR="00BE3D9A" w:rsidRPr="0001198B">
      <w:tab/>
    </w:r>
  </w:p>
  <w:p w14:paraId="7E6EF5C0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01D6B7E5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7FA7528" wp14:editId="5E6D7E9C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3627793">
    <w:abstractNumId w:val="1"/>
  </w:num>
  <w:num w:numId="2" w16cid:durableId="1358197557">
    <w:abstractNumId w:val="2"/>
  </w:num>
  <w:num w:numId="3" w16cid:durableId="1424759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2569"/>
    <w:rsid w:val="00017190"/>
    <w:rsid w:val="00061C6F"/>
    <w:rsid w:val="0008361E"/>
    <w:rsid w:val="0009028C"/>
    <w:rsid w:val="00090CA4"/>
    <w:rsid w:val="000D010F"/>
    <w:rsid w:val="000E71FD"/>
    <w:rsid w:val="00123C31"/>
    <w:rsid w:val="00174B3F"/>
    <w:rsid w:val="001819D4"/>
    <w:rsid w:val="00186FF6"/>
    <w:rsid w:val="00193980"/>
    <w:rsid w:val="001A0A85"/>
    <w:rsid w:val="001A0FA7"/>
    <w:rsid w:val="001A6237"/>
    <w:rsid w:val="001C58E7"/>
    <w:rsid w:val="001C5C4A"/>
    <w:rsid w:val="001C6724"/>
    <w:rsid w:val="001D6680"/>
    <w:rsid w:val="001E732B"/>
    <w:rsid w:val="00202E29"/>
    <w:rsid w:val="002364FE"/>
    <w:rsid w:val="00241F06"/>
    <w:rsid w:val="002F3879"/>
    <w:rsid w:val="002F5115"/>
    <w:rsid w:val="00321A0F"/>
    <w:rsid w:val="00340D91"/>
    <w:rsid w:val="00356902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401054"/>
    <w:rsid w:val="00404CA8"/>
    <w:rsid w:val="0040707A"/>
    <w:rsid w:val="00433152"/>
    <w:rsid w:val="004428BA"/>
    <w:rsid w:val="00450746"/>
    <w:rsid w:val="00480C37"/>
    <w:rsid w:val="00483CEA"/>
    <w:rsid w:val="004A7273"/>
    <w:rsid w:val="004C1824"/>
    <w:rsid w:val="004D2B68"/>
    <w:rsid w:val="004D5A17"/>
    <w:rsid w:val="004E4348"/>
    <w:rsid w:val="004F219C"/>
    <w:rsid w:val="00501593"/>
    <w:rsid w:val="005552D6"/>
    <w:rsid w:val="00564967"/>
    <w:rsid w:val="0058067B"/>
    <w:rsid w:val="005A043C"/>
    <w:rsid w:val="005F7F42"/>
    <w:rsid w:val="00621CD6"/>
    <w:rsid w:val="00624BBE"/>
    <w:rsid w:val="00650FB4"/>
    <w:rsid w:val="006655B3"/>
    <w:rsid w:val="00666FF1"/>
    <w:rsid w:val="00695472"/>
    <w:rsid w:val="006A575B"/>
    <w:rsid w:val="006D1DEE"/>
    <w:rsid w:val="0070108C"/>
    <w:rsid w:val="007031CC"/>
    <w:rsid w:val="007053D0"/>
    <w:rsid w:val="007109B1"/>
    <w:rsid w:val="00737493"/>
    <w:rsid w:val="007A4513"/>
    <w:rsid w:val="007B4318"/>
    <w:rsid w:val="007E244A"/>
    <w:rsid w:val="007E6BBE"/>
    <w:rsid w:val="008414D5"/>
    <w:rsid w:val="00850E9C"/>
    <w:rsid w:val="0085779C"/>
    <w:rsid w:val="00862D11"/>
    <w:rsid w:val="008729D9"/>
    <w:rsid w:val="008D02E9"/>
    <w:rsid w:val="008F0B95"/>
    <w:rsid w:val="00904F39"/>
    <w:rsid w:val="00925175"/>
    <w:rsid w:val="00937A45"/>
    <w:rsid w:val="009808C4"/>
    <w:rsid w:val="009A7C59"/>
    <w:rsid w:val="009C042F"/>
    <w:rsid w:val="009C7C7D"/>
    <w:rsid w:val="00A7147F"/>
    <w:rsid w:val="00A85DCF"/>
    <w:rsid w:val="00A87348"/>
    <w:rsid w:val="00AC365A"/>
    <w:rsid w:val="00AC5AC7"/>
    <w:rsid w:val="00AD5003"/>
    <w:rsid w:val="00AE41D6"/>
    <w:rsid w:val="00AF5416"/>
    <w:rsid w:val="00B4434B"/>
    <w:rsid w:val="00B53220"/>
    <w:rsid w:val="00B82E6A"/>
    <w:rsid w:val="00BA791C"/>
    <w:rsid w:val="00BC16AA"/>
    <w:rsid w:val="00BD5C27"/>
    <w:rsid w:val="00BE05D6"/>
    <w:rsid w:val="00BE3D9A"/>
    <w:rsid w:val="00C6240B"/>
    <w:rsid w:val="00C7169F"/>
    <w:rsid w:val="00C75240"/>
    <w:rsid w:val="00C953A3"/>
    <w:rsid w:val="00CA7E64"/>
    <w:rsid w:val="00CC70E3"/>
    <w:rsid w:val="00CD6E5D"/>
    <w:rsid w:val="00CF0D51"/>
    <w:rsid w:val="00D51458"/>
    <w:rsid w:val="00D6451F"/>
    <w:rsid w:val="00D751A5"/>
    <w:rsid w:val="00D75BB4"/>
    <w:rsid w:val="00D8040B"/>
    <w:rsid w:val="00DB2A89"/>
    <w:rsid w:val="00DF5AB2"/>
    <w:rsid w:val="00E015BC"/>
    <w:rsid w:val="00E035DD"/>
    <w:rsid w:val="00E20756"/>
    <w:rsid w:val="00E532CF"/>
    <w:rsid w:val="00E54A4C"/>
    <w:rsid w:val="00E60094"/>
    <w:rsid w:val="00E757F5"/>
    <w:rsid w:val="00E77991"/>
    <w:rsid w:val="00E96AD9"/>
    <w:rsid w:val="00EA2B57"/>
    <w:rsid w:val="00EC207A"/>
    <w:rsid w:val="00ED28F5"/>
    <w:rsid w:val="00F16649"/>
    <w:rsid w:val="00F17360"/>
    <w:rsid w:val="00F17AE3"/>
    <w:rsid w:val="00F553F0"/>
    <w:rsid w:val="00F66BE1"/>
    <w:rsid w:val="00F876AC"/>
    <w:rsid w:val="00F93D7F"/>
    <w:rsid w:val="00F96D1F"/>
    <w:rsid w:val="00F97C86"/>
    <w:rsid w:val="00FA736E"/>
    <w:rsid w:val="00FB1AD2"/>
    <w:rsid w:val="00FC0253"/>
    <w:rsid w:val="00FC2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76B89FB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F16649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0125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0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8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12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3129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11</cp:revision>
  <cp:lastPrinted>2015-06-29T11:32:00Z</cp:lastPrinted>
  <dcterms:created xsi:type="dcterms:W3CDTF">2022-02-24T12:43:00Z</dcterms:created>
  <dcterms:modified xsi:type="dcterms:W3CDTF">2026-01-20T15:36:00Z</dcterms:modified>
</cp:coreProperties>
</file>